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0" w:type="dxa"/>
        <w:tblLook w:val="04A0" w:firstRow="1" w:lastRow="0" w:firstColumn="1" w:lastColumn="0" w:noHBand="0" w:noVBand="1"/>
      </w:tblPr>
      <w:tblGrid>
        <w:gridCol w:w="1624"/>
        <w:gridCol w:w="8536"/>
      </w:tblGrid>
      <w:tr w:rsidR="001F2AF4" w:rsidRPr="002572DB" w14:paraId="468379D4" w14:textId="77777777" w:rsidTr="001332AB">
        <w:trPr>
          <w:trHeight w:val="255"/>
        </w:trPr>
        <w:tc>
          <w:tcPr>
            <w:tcW w:w="10160" w:type="dxa"/>
            <w:gridSpan w:val="2"/>
            <w:vAlign w:val="center"/>
            <w:hideMark/>
          </w:tcPr>
          <w:p w14:paraId="26452AB0" w14:textId="77777777" w:rsidR="001F2AF4" w:rsidRPr="002572DB" w:rsidRDefault="001F2AF4" w:rsidP="0013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RANGE!A1:F176"/>
            <w:r w:rsidRPr="002572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Dawson County Hospital District </w:t>
            </w:r>
            <w:proofErr w:type="gramStart"/>
            <w:r w:rsidRPr="002572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dba</w:t>
            </w:r>
            <w:proofErr w:type="gramEnd"/>
            <w:r w:rsidRPr="002572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Medical Arts Hospital</w:t>
            </w:r>
            <w:bookmarkEnd w:id="0"/>
          </w:p>
        </w:tc>
      </w:tr>
      <w:tr w:rsidR="001F2AF4" w:rsidRPr="002572DB" w14:paraId="4EC4E5F6" w14:textId="77777777" w:rsidTr="001332AB">
        <w:trPr>
          <w:trHeight w:val="255"/>
        </w:trPr>
        <w:tc>
          <w:tcPr>
            <w:tcW w:w="10160" w:type="dxa"/>
            <w:gridSpan w:val="2"/>
            <w:vAlign w:val="center"/>
            <w:hideMark/>
          </w:tcPr>
          <w:p w14:paraId="3CE59654" w14:textId="77777777" w:rsidR="001F2AF4" w:rsidRPr="002572DB" w:rsidRDefault="001F2AF4" w:rsidP="0013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72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Position Description/Competency Based Evaluation</w:t>
            </w:r>
          </w:p>
        </w:tc>
      </w:tr>
      <w:tr w:rsidR="001F2AF4" w:rsidRPr="002572DB" w14:paraId="01DAE4BF" w14:textId="77777777" w:rsidTr="001332AB">
        <w:trPr>
          <w:trHeight w:val="855"/>
        </w:trPr>
        <w:tc>
          <w:tcPr>
            <w:tcW w:w="1624" w:type="dxa"/>
            <w:noWrap/>
            <w:vAlign w:val="center"/>
            <w:hideMark/>
          </w:tcPr>
          <w:p w14:paraId="72B6F936" w14:textId="77777777" w:rsidR="001F2AF4" w:rsidRPr="002572DB" w:rsidRDefault="001F2AF4" w:rsidP="001332AB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6" w:type="dxa"/>
            <w:noWrap/>
            <w:vAlign w:val="center"/>
            <w:hideMark/>
          </w:tcPr>
          <w:p w14:paraId="70838D91" w14:textId="77777777" w:rsidR="001F2AF4" w:rsidRPr="002572DB" w:rsidRDefault="001F2AF4" w:rsidP="00133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72D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75ABAF" wp14:editId="6948202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133350</wp:posOffset>
                  </wp:positionV>
                  <wp:extent cx="2924175" cy="77152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5862A9C" w14:textId="77777777" w:rsidR="001F2AF4" w:rsidRPr="002572DB" w:rsidRDefault="001F2AF4" w:rsidP="001F2AF4">
      <w:pPr>
        <w:spacing w:line="256" w:lineRule="auto"/>
      </w:pPr>
    </w:p>
    <w:p w14:paraId="471D777E" w14:textId="77777777" w:rsidR="001F2AF4" w:rsidRPr="002572DB" w:rsidRDefault="001F2AF4" w:rsidP="001F2AF4">
      <w:pPr>
        <w:spacing w:line="256" w:lineRule="auto"/>
      </w:pPr>
    </w:p>
    <w:tbl>
      <w:tblPr>
        <w:tblW w:w="10515" w:type="dxa"/>
        <w:tblLayout w:type="fixed"/>
        <w:tblLook w:val="04A0" w:firstRow="1" w:lastRow="0" w:firstColumn="1" w:lastColumn="0" w:noHBand="0" w:noVBand="1"/>
      </w:tblPr>
      <w:tblGrid>
        <w:gridCol w:w="1837"/>
        <w:gridCol w:w="1836"/>
        <w:gridCol w:w="2152"/>
        <w:gridCol w:w="789"/>
        <w:gridCol w:w="959"/>
        <w:gridCol w:w="2942"/>
      </w:tblGrid>
      <w:tr w:rsidR="001F2AF4" w:rsidRPr="002572DB" w14:paraId="68780101" w14:textId="77777777" w:rsidTr="001332AB">
        <w:trPr>
          <w:trHeight w:val="405"/>
        </w:trPr>
        <w:tc>
          <w:tcPr>
            <w:tcW w:w="10073" w:type="dxa"/>
            <w:gridSpan w:val="6"/>
            <w:noWrap/>
            <w:vAlign w:val="center"/>
          </w:tcPr>
          <w:p w14:paraId="507DFEEE" w14:textId="77777777" w:rsidR="001F2AF4" w:rsidRPr="002572DB" w:rsidRDefault="001F2AF4" w:rsidP="00133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CA9C85B" w14:textId="77777777" w:rsidR="001F2AF4" w:rsidRPr="0088239E" w:rsidRDefault="001F2AF4" w:rsidP="001332AB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239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Position:</w:t>
            </w:r>
            <w:r w:rsidRPr="008823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Staff Nurse (RN or LVN)</w:t>
            </w:r>
          </w:p>
        </w:tc>
      </w:tr>
      <w:tr w:rsidR="001F2AF4" w:rsidRPr="002572DB" w14:paraId="55DC7FFA" w14:textId="77777777" w:rsidTr="001332AB">
        <w:trPr>
          <w:trHeight w:val="180"/>
        </w:trPr>
        <w:tc>
          <w:tcPr>
            <w:tcW w:w="1759" w:type="dxa"/>
            <w:noWrap/>
            <w:vAlign w:val="center"/>
            <w:hideMark/>
          </w:tcPr>
          <w:p w14:paraId="5ECB7B2C" w14:textId="77777777" w:rsidR="001F2AF4" w:rsidRPr="002572DB" w:rsidRDefault="001F2AF4" w:rsidP="001332AB">
            <w:pPr>
              <w:spacing w:line="256" w:lineRule="auto"/>
            </w:pPr>
          </w:p>
        </w:tc>
        <w:tc>
          <w:tcPr>
            <w:tcW w:w="1759" w:type="dxa"/>
            <w:noWrap/>
            <w:vAlign w:val="center"/>
            <w:hideMark/>
          </w:tcPr>
          <w:p w14:paraId="3F4131D5" w14:textId="77777777" w:rsidR="001F2AF4" w:rsidRPr="002572DB" w:rsidRDefault="001F2AF4" w:rsidP="001332AB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062" w:type="dxa"/>
            <w:noWrap/>
            <w:vAlign w:val="center"/>
            <w:hideMark/>
          </w:tcPr>
          <w:p w14:paraId="432192F8" w14:textId="77777777" w:rsidR="001F2AF4" w:rsidRPr="002572DB" w:rsidRDefault="001F2AF4" w:rsidP="001332AB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  <w:hideMark/>
          </w:tcPr>
          <w:p w14:paraId="7A0FFEB8" w14:textId="77777777" w:rsidR="001F2AF4" w:rsidRPr="002572DB" w:rsidRDefault="001F2AF4" w:rsidP="001332AB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  <w:hideMark/>
          </w:tcPr>
          <w:p w14:paraId="52ABD5C0" w14:textId="77777777" w:rsidR="001F2AF4" w:rsidRPr="002572DB" w:rsidRDefault="001F2AF4" w:rsidP="001332AB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818" w:type="dxa"/>
            <w:noWrap/>
            <w:vAlign w:val="center"/>
            <w:hideMark/>
          </w:tcPr>
          <w:p w14:paraId="2533F8CC" w14:textId="77777777" w:rsidR="001F2AF4" w:rsidRPr="002572DB" w:rsidRDefault="001F2AF4" w:rsidP="001332AB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1F2AF4" w:rsidRPr="002572DB" w14:paraId="53063687" w14:textId="77777777" w:rsidTr="001332AB">
        <w:trPr>
          <w:trHeight w:val="255"/>
        </w:trPr>
        <w:tc>
          <w:tcPr>
            <w:tcW w:w="5580" w:type="dxa"/>
            <w:gridSpan w:val="3"/>
            <w:vAlign w:val="center"/>
            <w:hideMark/>
          </w:tcPr>
          <w:p w14:paraId="072679CF" w14:textId="77777777" w:rsidR="001F2AF4" w:rsidRPr="002572DB" w:rsidRDefault="001F2AF4" w:rsidP="00133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72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FLSA Status:</w:t>
            </w:r>
          </w:p>
        </w:tc>
        <w:tc>
          <w:tcPr>
            <w:tcW w:w="1675" w:type="dxa"/>
            <w:gridSpan w:val="2"/>
            <w:vAlign w:val="center"/>
            <w:hideMark/>
          </w:tcPr>
          <w:p w14:paraId="6A1BA176" w14:textId="77777777" w:rsidR="001F2AF4" w:rsidRPr="002572DB" w:rsidRDefault="001F2AF4" w:rsidP="00133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572DB">
              <w:rPr>
                <w:rFonts w:ascii="Arial" w:eastAsia="Times New Roman" w:hAnsi="Arial" w:cs="Arial"/>
                <w:sz w:val="20"/>
                <w:szCs w:val="20"/>
              </w:rPr>
              <w:t>[  ]</w:t>
            </w:r>
            <w:proofErr w:type="gramEnd"/>
            <w:r w:rsidRPr="002572DB">
              <w:rPr>
                <w:rFonts w:ascii="Arial" w:eastAsia="Times New Roman" w:hAnsi="Arial" w:cs="Arial"/>
                <w:sz w:val="20"/>
                <w:szCs w:val="20"/>
              </w:rPr>
              <w:t xml:space="preserve"> Exempt</w:t>
            </w:r>
          </w:p>
        </w:tc>
        <w:tc>
          <w:tcPr>
            <w:tcW w:w="2818" w:type="dxa"/>
            <w:noWrap/>
            <w:vAlign w:val="center"/>
            <w:hideMark/>
          </w:tcPr>
          <w:p w14:paraId="410E0C9A" w14:textId="5ADCFE6F" w:rsidR="001F2AF4" w:rsidRPr="002572DB" w:rsidRDefault="001F2AF4" w:rsidP="00133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72DB">
              <w:rPr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2572DB">
              <w:rPr>
                <w:rFonts w:ascii="Arial" w:eastAsia="Times New Roman" w:hAnsi="Arial" w:cs="Arial"/>
                <w:sz w:val="20"/>
                <w:szCs w:val="20"/>
              </w:rPr>
              <w:t xml:space="preserve"> ]</w:t>
            </w:r>
            <w:proofErr w:type="gramEnd"/>
            <w:r w:rsidRPr="002572DB">
              <w:rPr>
                <w:rFonts w:ascii="Arial" w:eastAsia="Times New Roman" w:hAnsi="Arial" w:cs="Arial"/>
                <w:sz w:val="20"/>
                <w:szCs w:val="20"/>
              </w:rPr>
              <w:t xml:space="preserve"> Non-Exempt</w:t>
            </w:r>
          </w:p>
        </w:tc>
      </w:tr>
      <w:tr w:rsidR="001F2AF4" w:rsidRPr="002572DB" w14:paraId="5848F8DC" w14:textId="77777777" w:rsidTr="001332AB">
        <w:trPr>
          <w:trHeight w:val="255"/>
        </w:trPr>
        <w:tc>
          <w:tcPr>
            <w:tcW w:w="1759" w:type="dxa"/>
            <w:vAlign w:val="center"/>
            <w:hideMark/>
          </w:tcPr>
          <w:p w14:paraId="3066B6EE" w14:textId="77777777" w:rsidR="001F2AF4" w:rsidRPr="002572DB" w:rsidRDefault="001F2AF4" w:rsidP="001332AB">
            <w:pPr>
              <w:spacing w:line="256" w:lineRule="auto"/>
            </w:pPr>
          </w:p>
        </w:tc>
        <w:tc>
          <w:tcPr>
            <w:tcW w:w="1759" w:type="dxa"/>
            <w:vAlign w:val="center"/>
            <w:hideMark/>
          </w:tcPr>
          <w:p w14:paraId="6F8492CA" w14:textId="77777777" w:rsidR="001F2AF4" w:rsidRPr="002572DB" w:rsidRDefault="001F2AF4" w:rsidP="001332AB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062" w:type="dxa"/>
            <w:vAlign w:val="center"/>
            <w:hideMark/>
          </w:tcPr>
          <w:p w14:paraId="4C00306A" w14:textId="77777777" w:rsidR="001F2AF4" w:rsidRPr="002572DB" w:rsidRDefault="001F2AF4" w:rsidP="001332AB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  <w:hideMark/>
          </w:tcPr>
          <w:p w14:paraId="3E4E350A" w14:textId="77777777" w:rsidR="001F2AF4" w:rsidRPr="002572DB" w:rsidRDefault="001F2AF4" w:rsidP="001332AB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19" w:type="dxa"/>
            <w:vAlign w:val="center"/>
            <w:hideMark/>
          </w:tcPr>
          <w:p w14:paraId="59559500" w14:textId="77777777" w:rsidR="001F2AF4" w:rsidRPr="002572DB" w:rsidRDefault="001F2AF4" w:rsidP="001332AB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818" w:type="dxa"/>
            <w:noWrap/>
            <w:vAlign w:val="center"/>
            <w:hideMark/>
          </w:tcPr>
          <w:p w14:paraId="43420F12" w14:textId="77777777" w:rsidR="001F2AF4" w:rsidRPr="002572DB" w:rsidRDefault="001F2AF4" w:rsidP="001332AB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1F2AF4" w:rsidRPr="002572DB" w14:paraId="0020B08D" w14:textId="77777777" w:rsidTr="001F2AF4">
        <w:trPr>
          <w:trHeight w:val="80"/>
        </w:trPr>
        <w:tc>
          <w:tcPr>
            <w:tcW w:w="10073" w:type="dxa"/>
            <w:gridSpan w:val="6"/>
            <w:vAlign w:val="center"/>
          </w:tcPr>
          <w:p w14:paraId="027FE92A" w14:textId="6B19C0D0" w:rsidR="001F2AF4" w:rsidRPr="002572DB" w:rsidRDefault="001F2AF4" w:rsidP="00133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F2AF4" w:rsidRPr="002572DB" w14:paraId="06A3B9CA" w14:textId="77777777" w:rsidTr="001332AB">
        <w:trPr>
          <w:trHeight w:val="300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121BEDC" w14:textId="77777777" w:rsidR="001F2AF4" w:rsidRPr="002572DB" w:rsidRDefault="001F2AF4" w:rsidP="001332AB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</w:pPr>
            <w:r w:rsidRPr="002572DB"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  <w:t>POSITION PURPOSE</w:t>
            </w:r>
          </w:p>
        </w:tc>
      </w:tr>
      <w:tr w:rsidR="001F2AF4" w:rsidRPr="002572DB" w14:paraId="123A331E" w14:textId="77777777" w:rsidTr="001332AB">
        <w:trPr>
          <w:trHeight w:val="855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vAlign w:val="center"/>
          </w:tcPr>
          <w:p w14:paraId="521B22A0" w14:textId="77777777" w:rsidR="001F2AF4" w:rsidRPr="004C25C3" w:rsidRDefault="001F2AF4" w:rsidP="0013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C3">
              <w:rPr>
                <w:rFonts w:ascii="Times New Roman" w:eastAsia="Times New Roman" w:hAnsi="Times New Roman" w:cs="Times New Roman"/>
                <w:sz w:val="24"/>
                <w:szCs w:val="24"/>
              </w:rPr>
              <w:t>Assists the professional nursing staff in providing Maximum nursing care, assessment, planning, Implementation, and evaluation of each assigned patient. Under supervision gives direct and indirect patient care as assigned.</w:t>
            </w:r>
          </w:p>
          <w:p w14:paraId="760C467A" w14:textId="77777777" w:rsidR="001F2AF4" w:rsidRPr="004C25C3" w:rsidRDefault="001F2AF4" w:rsidP="0013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C3">
              <w:rPr>
                <w:rFonts w:ascii="Times New Roman" w:eastAsia="Times New Roman" w:hAnsi="Times New Roman" w:cs="Times New Roman"/>
                <w:sz w:val="24"/>
                <w:szCs w:val="24"/>
              </w:rPr>
              <w:t>OSHA Blood borne Pathogens Class I</w:t>
            </w:r>
          </w:p>
          <w:p w14:paraId="4FF8AE0E" w14:textId="77777777" w:rsidR="001F2AF4" w:rsidRPr="002572DB" w:rsidRDefault="001F2AF4" w:rsidP="001332AB">
            <w:pPr>
              <w:tabs>
                <w:tab w:val="left" w:pos="2520"/>
              </w:tabs>
              <w:spacing w:after="0" w:line="240" w:lineRule="auto"/>
              <w:ind w:left="2520" w:right="540" w:hanging="2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AF4" w:rsidRPr="002572DB" w14:paraId="54F0E916" w14:textId="77777777" w:rsidTr="001332AB">
        <w:trPr>
          <w:trHeight w:val="300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DC7CC2E" w14:textId="77777777" w:rsidR="001F2AF4" w:rsidRPr="002572DB" w:rsidRDefault="001F2AF4" w:rsidP="001332AB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</w:pPr>
            <w:r w:rsidRPr="002572DB"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  <w:t>POSITION QUALIFICATIONS</w:t>
            </w:r>
          </w:p>
        </w:tc>
      </w:tr>
      <w:tr w:rsidR="001F2AF4" w:rsidRPr="002572DB" w14:paraId="39D97D5F" w14:textId="77777777" w:rsidTr="001332AB">
        <w:trPr>
          <w:trHeight w:val="495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hideMark/>
          </w:tcPr>
          <w:p w14:paraId="392ACBCE" w14:textId="77777777" w:rsidR="001F2AF4" w:rsidRPr="002572DB" w:rsidRDefault="001F2AF4" w:rsidP="001332AB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</w:pPr>
            <w:r w:rsidRPr="002572DB"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  <w:t>Education:</w:t>
            </w:r>
            <w:r w:rsidRPr="002572DB"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  <w:br/>
            </w:r>
            <w:r w:rsidRPr="00A03321">
              <w:t>Graduate of an accredited School of Nursing</w:t>
            </w:r>
          </w:p>
        </w:tc>
      </w:tr>
      <w:tr w:rsidR="001F2AF4" w:rsidRPr="002572DB" w14:paraId="6284A90D" w14:textId="77777777" w:rsidTr="001332AB">
        <w:trPr>
          <w:trHeight w:val="570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hideMark/>
          </w:tcPr>
          <w:p w14:paraId="67AB6FB0" w14:textId="77777777" w:rsidR="001F2AF4" w:rsidRPr="002572DB" w:rsidRDefault="001F2AF4" w:rsidP="001332AB">
            <w:pPr>
              <w:tabs>
                <w:tab w:val="left" w:pos="810"/>
              </w:tabs>
              <w:spacing w:after="0" w:line="276" w:lineRule="auto"/>
              <w:ind w:right="72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72D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Licenses/Certificates:</w:t>
            </w:r>
          </w:p>
          <w:p w14:paraId="36E8AC66" w14:textId="77777777" w:rsidR="001F2AF4" w:rsidRPr="00581444" w:rsidRDefault="001F2AF4" w:rsidP="0013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44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or Licensed Vocational Nurse Currently licensed by the State of Texas</w:t>
            </w:r>
          </w:p>
          <w:p w14:paraId="172A8964" w14:textId="77777777" w:rsidR="001F2AF4" w:rsidRPr="00506D67" w:rsidRDefault="001F2AF4" w:rsidP="001332AB">
            <w:pPr>
              <w:pStyle w:val="NoSpacing"/>
              <w:tabs>
                <w:tab w:val="left" w:pos="720"/>
                <w:tab w:val="left" w:pos="48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E58DFB" w14:textId="77777777" w:rsidR="001F2AF4" w:rsidRPr="002572DB" w:rsidRDefault="001F2AF4" w:rsidP="001332AB">
            <w:pPr>
              <w:tabs>
                <w:tab w:val="left" w:pos="810"/>
              </w:tabs>
              <w:spacing w:after="0" w:line="276" w:lineRule="auto"/>
              <w:ind w:right="72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F2AF4" w:rsidRPr="002572DB" w14:paraId="6A590CFF" w14:textId="77777777" w:rsidTr="001332AB">
        <w:trPr>
          <w:trHeight w:val="630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</w:tcPr>
          <w:p w14:paraId="165653E2" w14:textId="77777777" w:rsidR="001F2AF4" w:rsidRPr="002572DB" w:rsidRDefault="001F2AF4" w:rsidP="001332AB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</w:pPr>
            <w:r w:rsidRPr="002572DB"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  <w:t>Job Qualifications:</w:t>
            </w:r>
          </w:p>
          <w:p w14:paraId="08DCB7C2" w14:textId="77777777" w:rsidR="001F2AF4" w:rsidRPr="004C25C3" w:rsidRDefault="001F2AF4" w:rsidP="001F2AF4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spacing w:after="200" w:line="276" w:lineRule="auto"/>
              <w:ind w:right="72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C25C3">
              <w:rPr>
                <w:sz w:val="20"/>
                <w:szCs w:val="20"/>
              </w:rPr>
              <w:t>Effective oral and written communication skills</w:t>
            </w:r>
          </w:p>
          <w:p w14:paraId="168238DD" w14:textId="77777777" w:rsidR="001F2AF4" w:rsidRPr="004C25C3" w:rsidRDefault="001F2AF4" w:rsidP="001F2AF4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4C25C3">
              <w:rPr>
                <w:sz w:val="20"/>
                <w:szCs w:val="20"/>
              </w:rPr>
              <w:t>Prior Work Experience:  One year of Nursing preferred</w:t>
            </w:r>
          </w:p>
          <w:p w14:paraId="1CCC3048" w14:textId="77777777" w:rsidR="001F2AF4" w:rsidRPr="004C25C3" w:rsidRDefault="001F2AF4" w:rsidP="001F2AF4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4C25C3">
              <w:rPr>
                <w:sz w:val="20"/>
                <w:szCs w:val="20"/>
              </w:rPr>
              <w:t>Technical Training:  Current CPR certification.  IV/Blood therapy course for LVN’s.</w:t>
            </w:r>
          </w:p>
          <w:p w14:paraId="60650442" w14:textId="406B9458" w:rsidR="001F2AF4" w:rsidRPr="004C25C3" w:rsidRDefault="001F2AF4" w:rsidP="001F2AF4">
            <w:pPr>
              <w:rPr>
                <w:sz w:val="20"/>
                <w:szCs w:val="20"/>
              </w:rPr>
            </w:pPr>
            <w:r w:rsidRPr="004C25C3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4C25C3">
              <w:rPr>
                <w:sz w:val="20"/>
                <w:szCs w:val="20"/>
              </w:rPr>
              <w:t xml:space="preserve">ACLS, PALS &amp; NRP required for RN assigned to the ED.   STABLE recommended for LVN’s       </w:t>
            </w:r>
          </w:p>
          <w:p w14:paraId="1E614A78" w14:textId="4DBF1D19" w:rsidR="001F2AF4" w:rsidRPr="004C25C3" w:rsidRDefault="001F2AF4" w:rsidP="001F2AF4">
            <w:pPr>
              <w:rPr>
                <w:sz w:val="20"/>
                <w:szCs w:val="20"/>
              </w:rPr>
            </w:pPr>
            <w:r w:rsidRPr="004C25C3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4C25C3">
              <w:rPr>
                <w:sz w:val="20"/>
                <w:szCs w:val="20"/>
              </w:rPr>
              <w:t>assigned to the ED &amp; TNCC &amp; ENPC recommended for RN</w:t>
            </w:r>
          </w:p>
          <w:p w14:paraId="1572A60D" w14:textId="77777777" w:rsidR="001F2AF4" w:rsidRPr="00581444" w:rsidRDefault="001F2AF4" w:rsidP="001F2AF4">
            <w:pPr>
              <w:numPr>
                <w:ilvl w:val="0"/>
                <w:numId w:val="1"/>
              </w:numPr>
              <w:spacing w:after="0" w:line="240" w:lineRule="auto"/>
            </w:pPr>
            <w:r w:rsidRPr="004C25C3">
              <w:rPr>
                <w:sz w:val="20"/>
                <w:szCs w:val="20"/>
              </w:rPr>
              <w:t xml:space="preserve">Duties of the position require extended periods of standing and walking.  Bending, stooping, twisting, reaching, and </w:t>
            </w:r>
            <w:proofErr w:type="gramStart"/>
            <w:r w:rsidRPr="004C25C3">
              <w:rPr>
                <w:sz w:val="20"/>
                <w:szCs w:val="20"/>
              </w:rPr>
              <w:t>lifting up</w:t>
            </w:r>
            <w:proofErr w:type="gramEnd"/>
            <w:r w:rsidRPr="004C25C3">
              <w:rPr>
                <w:sz w:val="20"/>
                <w:szCs w:val="20"/>
              </w:rPr>
              <w:t xml:space="preserve"> to 50 pounds. Occasional heavy lifting when moving or supporting patients who may suddenly become weak or helpless.</w:t>
            </w:r>
          </w:p>
        </w:tc>
      </w:tr>
      <w:tr w:rsidR="001F2AF4" w:rsidRPr="002572DB" w14:paraId="480DD9BA" w14:textId="77777777" w:rsidTr="001332AB">
        <w:trPr>
          <w:trHeight w:val="300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5548F64" w14:textId="77777777" w:rsidR="001F2AF4" w:rsidRPr="002572DB" w:rsidRDefault="001F2AF4" w:rsidP="00133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Benefits include:</w:t>
            </w:r>
          </w:p>
        </w:tc>
      </w:tr>
      <w:tr w:rsidR="001F2AF4" w:rsidRPr="002572DB" w14:paraId="7BDE5BD3" w14:textId="77777777" w:rsidTr="001332AB">
        <w:trPr>
          <w:trHeight w:val="2105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hideMark/>
          </w:tcPr>
          <w:p w14:paraId="56668BB6" w14:textId="77777777" w:rsidR="001F2AF4" w:rsidRPr="004C25C3" w:rsidRDefault="001F2AF4" w:rsidP="001F2AF4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4C25C3">
              <w:rPr>
                <w:sz w:val="20"/>
                <w:szCs w:val="20"/>
              </w:rPr>
              <w:t xml:space="preserve">You will accrue sick time at a rate of </w:t>
            </w:r>
            <w:r w:rsidRPr="004C25C3">
              <w:rPr>
                <w:b/>
                <w:bCs/>
                <w:sz w:val="20"/>
                <w:szCs w:val="20"/>
              </w:rPr>
              <w:t>3.69</w:t>
            </w:r>
            <w:r w:rsidRPr="004C25C3">
              <w:rPr>
                <w:sz w:val="20"/>
                <w:szCs w:val="20"/>
              </w:rPr>
              <w:t xml:space="preserve"> hours bi-weekly, max at </w:t>
            </w:r>
            <w:r w:rsidRPr="004C25C3">
              <w:rPr>
                <w:b/>
                <w:bCs/>
                <w:sz w:val="20"/>
                <w:szCs w:val="20"/>
              </w:rPr>
              <w:t>360</w:t>
            </w:r>
            <w:r w:rsidRPr="004C25C3">
              <w:rPr>
                <w:sz w:val="20"/>
                <w:szCs w:val="20"/>
              </w:rPr>
              <w:t xml:space="preserve">, Vacation will accrue at a rate of </w:t>
            </w:r>
            <w:r w:rsidRPr="004C25C3">
              <w:rPr>
                <w:b/>
                <w:bCs/>
                <w:sz w:val="20"/>
                <w:szCs w:val="20"/>
              </w:rPr>
              <w:t>3.08</w:t>
            </w:r>
            <w:r w:rsidRPr="004C25C3">
              <w:rPr>
                <w:sz w:val="20"/>
                <w:szCs w:val="20"/>
              </w:rPr>
              <w:t xml:space="preserve"> hours bi-weekly, max at </w:t>
            </w:r>
            <w:r w:rsidRPr="004C25C3">
              <w:rPr>
                <w:b/>
                <w:bCs/>
                <w:sz w:val="20"/>
                <w:szCs w:val="20"/>
              </w:rPr>
              <w:t>160</w:t>
            </w:r>
            <w:r w:rsidRPr="004C25C3">
              <w:rPr>
                <w:sz w:val="20"/>
                <w:szCs w:val="20"/>
              </w:rPr>
              <w:t>.</w:t>
            </w:r>
          </w:p>
          <w:p w14:paraId="370AA879" w14:textId="77777777" w:rsidR="001F2AF4" w:rsidRPr="004C25C3" w:rsidRDefault="001F2AF4" w:rsidP="001F2AF4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4C25C3">
              <w:rPr>
                <w:sz w:val="20"/>
                <w:szCs w:val="20"/>
              </w:rPr>
              <w:t>7 paid holidays paid after 30 days of employment have been completed (</w:t>
            </w:r>
            <w:r w:rsidRPr="004C25C3">
              <w:rPr>
                <w:b/>
                <w:bCs/>
                <w:sz w:val="20"/>
                <w:szCs w:val="20"/>
              </w:rPr>
              <w:t>New Year’s Day, Labor Day, Memorial Day, Thanksgiving, Independence Day, Christmas Day, and Birthday)</w:t>
            </w:r>
          </w:p>
          <w:p w14:paraId="2EEDFE41" w14:textId="77777777" w:rsidR="001F2AF4" w:rsidRPr="004C25C3" w:rsidRDefault="001F2AF4" w:rsidP="001F2AF4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4C25C3">
              <w:rPr>
                <w:sz w:val="20"/>
                <w:szCs w:val="20"/>
              </w:rPr>
              <w:t xml:space="preserve">TCDRS retirement plan is mandatory for you to contribute, at a rate of 4% with the hospital match of </w:t>
            </w:r>
            <w:r w:rsidRPr="004C25C3">
              <w:rPr>
                <w:b/>
                <w:bCs/>
                <w:sz w:val="20"/>
                <w:szCs w:val="20"/>
              </w:rPr>
              <w:t>105%</w:t>
            </w:r>
            <w:r w:rsidRPr="004C25C3">
              <w:rPr>
                <w:sz w:val="20"/>
                <w:szCs w:val="20"/>
              </w:rPr>
              <w:t xml:space="preserve">, vested at </w:t>
            </w:r>
            <w:r w:rsidRPr="004C25C3">
              <w:rPr>
                <w:b/>
                <w:bCs/>
                <w:sz w:val="20"/>
                <w:szCs w:val="20"/>
              </w:rPr>
              <w:t>8 years</w:t>
            </w:r>
            <w:r w:rsidRPr="004C25C3">
              <w:rPr>
                <w:sz w:val="20"/>
                <w:szCs w:val="20"/>
              </w:rPr>
              <w:t xml:space="preserve"> with a lifetime benefit at retirement. (</w:t>
            </w:r>
            <w:hyperlink r:id="rId6" w:history="1">
              <w:r w:rsidRPr="004C25C3">
                <w:rPr>
                  <w:color w:val="0563C1" w:themeColor="hyperlink"/>
                  <w:sz w:val="20"/>
                  <w:szCs w:val="20"/>
                  <w:u w:val="single"/>
                </w:rPr>
                <w:t>www.tcdrs.org</w:t>
              </w:r>
            </w:hyperlink>
            <w:r w:rsidRPr="004C25C3">
              <w:rPr>
                <w:sz w:val="20"/>
                <w:szCs w:val="20"/>
              </w:rPr>
              <w:t>)</w:t>
            </w:r>
          </w:p>
          <w:p w14:paraId="7B3FC459" w14:textId="77777777" w:rsidR="001F2AF4" w:rsidRPr="004C25C3" w:rsidRDefault="001F2AF4" w:rsidP="001F2AF4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4C25C3">
              <w:rPr>
                <w:sz w:val="20"/>
                <w:szCs w:val="20"/>
              </w:rPr>
              <w:t>The option to contribute to Empower 457 plan and/or Roth</w:t>
            </w:r>
          </w:p>
          <w:p w14:paraId="585C8823" w14:textId="77777777" w:rsidR="001F2AF4" w:rsidRPr="004C25C3" w:rsidRDefault="001F2AF4" w:rsidP="001F2AF4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4C25C3">
              <w:rPr>
                <w:sz w:val="20"/>
                <w:szCs w:val="20"/>
              </w:rPr>
              <w:t>Health insurance includes medical, dental, and vision</w:t>
            </w:r>
          </w:p>
          <w:p w14:paraId="70DF7FA7" w14:textId="77777777" w:rsidR="001F2AF4" w:rsidRPr="004C25C3" w:rsidRDefault="001F2AF4" w:rsidP="001F2AF4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4C25C3">
              <w:rPr>
                <w:sz w:val="20"/>
                <w:szCs w:val="20"/>
              </w:rPr>
              <w:t>$</w:t>
            </w:r>
            <w:r w:rsidRPr="004C25C3">
              <w:rPr>
                <w:b/>
                <w:bCs/>
                <w:sz w:val="20"/>
                <w:szCs w:val="20"/>
              </w:rPr>
              <w:t>25,000</w:t>
            </w:r>
            <w:r w:rsidRPr="004C25C3">
              <w:rPr>
                <w:sz w:val="20"/>
                <w:szCs w:val="20"/>
              </w:rPr>
              <w:t xml:space="preserve"> group life paid on your behalf by the district </w:t>
            </w:r>
          </w:p>
          <w:p w14:paraId="49311ACF" w14:textId="77777777" w:rsidR="001F2AF4" w:rsidRPr="002572DB" w:rsidRDefault="001F2AF4" w:rsidP="001332AB">
            <w:pPr>
              <w:spacing w:after="0" w:line="240" w:lineRule="auto"/>
              <w:rPr>
                <w:rFonts w:ascii="Arial (W1)" w:eastAsia="Times New Roman" w:hAnsi="Arial (W1)" w:cs="Arial"/>
                <w:sz w:val="16"/>
                <w:szCs w:val="16"/>
              </w:rPr>
            </w:pPr>
          </w:p>
        </w:tc>
      </w:tr>
    </w:tbl>
    <w:p w14:paraId="7856A283" w14:textId="77777777" w:rsidR="00C71667" w:rsidRDefault="00C71667" w:rsidP="001F2AF4"/>
    <w:sectPr w:rsidR="00C71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29A5"/>
    <w:multiLevelType w:val="hybridMultilevel"/>
    <w:tmpl w:val="C2D0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E77F7"/>
    <w:multiLevelType w:val="hybridMultilevel"/>
    <w:tmpl w:val="46883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F4"/>
    <w:rsid w:val="001F2AF4"/>
    <w:rsid w:val="00C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936D"/>
  <w15:chartTrackingRefBased/>
  <w15:docId w15:val="{1B8BC651-42E4-4A86-ACA1-443AFA5C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A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2AF4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dr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1749</Characters>
  <Application>Microsoft Office Word</Application>
  <DocSecurity>0</DocSecurity>
  <Lines>14</Lines>
  <Paragraphs>4</Paragraphs>
  <ScaleCrop>false</ScaleCrop>
  <Company>Medical Arts Hospital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Vasquez</dc:creator>
  <cp:keywords/>
  <dc:description/>
  <cp:lastModifiedBy>Cynthia Vasquez</cp:lastModifiedBy>
  <cp:revision>1</cp:revision>
  <dcterms:created xsi:type="dcterms:W3CDTF">2025-09-24T14:42:00Z</dcterms:created>
  <dcterms:modified xsi:type="dcterms:W3CDTF">2025-09-24T14:46:00Z</dcterms:modified>
</cp:coreProperties>
</file>