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0" w:type="dxa"/>
        <w:tblLook w:val="04A0" w:firstRow="1" w:lastRow="0" w:firstColumn="1" w:lastColumn="0" w:noHBand="0" w:noVBand="1"/>
      </w:tblPr>
      <w:tblGrid>
        <w:gridCol w:w="1624"/>
        <w:gridCol w:w="8536"/>
      </w:tblGrid>
      <w:tr w:rsidR="00BF7CC6" w:rsidRPr="002572DB" w14:paraId="7A64094D" w14:textId="77777777" w:rsidTr="00A077BD">
        <w:trPr>
          <w:trHeight w:val="255"/>
        </w:trPr>
        <w:tc>
          <w:tcPr>
            <w:tcW w:w="10144" w:type="dxa"/>
            <w:gridSpan w:val="2"/>
            <w:vAlign w:val="center"/>
            <w:hideMark/>
          </w:tcPr>
          <w:p w14:paraId="628744B7" w14:textId="77777777" w:rsidR="00BF7CC6" w:rsidRPr="002572DB" w:rsidRDefault="00BF7CC6" w:rsidP="00A07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RANGE!A1:F176"/>
            <w:r w:rsidRPr="002572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Dawson County Hospital District </w:t>
            </w:r>
            <w:proofErr w:type="gramStart"/>
            <w:r w:rsidRPr="002572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dba</w:t>
            </w:r>
            <w:proofErr w:type="gramEnd"/>
            <w:r w:rsidRPr="002572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Medical Arts Hospital</w:t>
            </w:r>
            <w:bookmarkEnd w:id="0"/>
          </w:p>
        </w:tc>
      </w:tr>
      <w:tr w:rsidR="00BF7CC6" w:rsidRPr="002572DB" w14:paraId="42535B8A" w14:textId="77777777" w:rsidTr="00A077BD">
        <w:trPr>
          <w:trHeight w:val="255"/>
        </w:trPr>
        <w:tc>
          <w:tcPr>
            <w:tcW w:w="10144" w:type="dxa"/>
            <w:gridSpan w:val="2"/>
            <w:vAlign w:val="center"/>
            <w:hideMark/>
          </w:tcPr>
          <w:p w14:paraId="6AC5D398" w14:textId="77777777" w:rsidR="00BF7CC6" w:rsidRPr="002572DB" w:rsidRDefault="00BF7CC6" w:rsidP="00A07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72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Position Description/Competency Based Evaluation</w:t>
            </w:r>
          </w:p>
        </w:tc>
      </w:tr>
      <w:tr w:rsidR="00BF7CC6" w:rsidRPr="002572DB" w14:paraId="123E3A82" w14:textId="77777777" w:rsidTr="00A077BD">
        <w:trPr>
          <w:trHeight w:val="855"/>
        </w:trPr>
        <w:tc>
          <w:tcPr>
            <w:tcW w:w="1621" w:type="dxa"/>
            <w:noWrap/>
            <w:vAlign w:val="center"/>
            <w:hideMark/>
          </w:tcPr>
          <w:p w14:paraId="12EB9793" w14:textId="77777777" w:rsidR="00BF7CC6" w:rsidRPr="002572DB" w:rsidRDefault="00BF7CC6" w:rsidP="00A077BD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noWrap/>
            <w:vAlign w:val="center"/>
            <w:hideMark/>
          </w:tcPr>
          <w:p w14:paraId="73229F17" w14:textId="77777777" w:rsidR="00BF7CC6" w:rsidRPr="002572DB" w:rsidRDefault="00BF7CC6" w:rsidP="00A07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572D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D1E56E" wp14:editId="385B8C6C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133350</wp:posOffset>
                  </wp:positionV>
                  <wp:extent cx="2924175" cy="77152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573828" w14:textId="77777777" w:rsidR="00BF7CC6" w:rsidRPr="002572DB" w:rsidRDefault="00BF7CC6" w:rsidP="00BF7CC6">
      <w:pPr>
        <w:spacing w:line="256" w:lineRule="auto"/>
      </w:pPr>
    </w:p>
    <w:p w14:paraId="451259CE" w14:textId="77777777" w:rsidR="00BF7CC6" w:rsidRPr="002572DB" w:rsidRDefault="00BF7CC6" w:rsidP="00BF7CC6">
      <w:pPr>
        <w:spacing w:line="256" w:lineRule="auto"/>
      </w:pPr>
    </w:p>
    <w:tbl>
      <w:tblPr>
        <w:tblW w:w="10515" w:type="dxa"/>
        <w:tblLayout w:type="fixed"/>
        <w:tblLook w:val="04A0" w:firstRow="1" w:lastRow="0" w:firstColumn="1" w:lastColumn="0" w:noHBand="0" w:noVBand="1"/>
      </w:tblPr>
      <w:tblGrid>
        <w:gridCol w:w="1837"/>
        <w:gridCol w:w="1836"/>
        <w:gridCol w:w="2152"/>
        <w:gridCol w:w="789"/>
        <w:gridCol w:w="959"/>
        <w:gridCol w:w="2942"/>
      </w:tblGrid>
      <w:tr w:rsidR="00BF7CC6" w:rsidRPr="002572DB" w14:paraId="5778A5BC" w14:textId="77777777" w:rsidTr="00A077BD">
        <w:trPr>
          <w:trHeight w:val="405"/>
        </w:trPr>
        <w:tc>
          <w:tcPr>
            <w:tcW w:w="10073" w:type="dxa"/>
            <w:gridSpan w:val="6"/>
            <w:noWrap/>
            <w:vAlign w:val="center"/>
          </w:tcPr>
          <w:p w14:paraId="6C0C16AA" w14:textId="77777777" w:rsidR="00BF7CC6" w:rsidRPr="002572DB" w:rsidRDefault="00BF7CC6" w:rsidP="00A07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6CE6801" w14:textId="77777777" w:rsidR="00BF7CC6" w:rsidRPr="00EC61B6" w:rsidRDefault="00BF7CC6" w:rsidP="00A077BD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EC61B6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Position:</w:t>
            </w:r>
            <w:r w:rsidRPr="00EC61B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EC61B6">
              <w:rPr>
                <w:rFonts w:ascii="Times New Roman" w:hAnsi="Times New Roman"/>
                <w:b/>
                <w:sz w:val="36"/>
                <w:szCs w:val="36"/>
              </w:rPr>
              <w:t>Respiratory Therapist</w:t>
            </w:r>
          </w:p>
        </w:tc>
      </w:tr>
      <w:tr w:rsidR="00BF7CC6" w:rsidRPr="002572DB" w14:paraId="48BC56EF" w14:textId="77777777" w:rsidTr="00A077BD">
        <w:trPr>
          <w:trHeight w:val="180"/>
        </w:trPr>
        <w:tc>
          <w:tcPr>
            <w:tcW w:w="1759" w:type="dxa"/>
            <w:noWrap/>
            <w:vAlign w:val="center"/>
            <w:hideMark/>
          </w:tcPr>
          <w:p w14:paraId="4A7B000D" w14:textId="77777777" w:rsidR="00BF7CC6" w:rsidRPr="002572DB" w:rsidRDefault="00BF7CC6" w:rsidP="00A077BD">
            <w:pPr>
              <w:spacing w:line="256" w:lineRule="auto"/>
            </w:pPr>
          </w:p>
        </w:tc>
        <w:tc>
          <w:tcPr>
            <w:tcW w:w="1759" w:type="dxa"/>
            <w:noWrap/>
            <w:vAlign w:val="center"/>
            <w:hideMark/>
          </w:tcPr>
          <w:p w14:paraId="6BBDDBFF" w14:textId="77777777" w:rsidR="00BF7CC6" w:rsidRPr="002572DB" w:rsidRDefault="00BF7CC6" w:rsidP="00A077BD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2062" w:type="dxa"/>
            <w:noWrap/>
            <w:vAlign w:val="center"/>
            <w:hideMark/>
          </w:tcPr>
          <w:p w14:paraId="6DADA757" w14:textId="77777777" w:rsidR="00BF7CC6" w:rsidRPr="002572DB" w:rsidRDefault="00BF7CC6" w:rsidP="00A077BD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  <w:hideMark/>
          </w:tcPr>
          <w:p w14:paraId="39F9AF6A" w14:textId="77777777" w:rsidR="00BF7CC6" w:rsidRPr="002572DB" w:rsidRDefault="00BF7CC6" w:rsidP="00A077BD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noWrap/>
            <w:vAlign w:val="center"/>
            <w:hideMark/>
          </w:tcPr>
          <w:p w14:paraId="3ACB4442" w14:textId="77777777" w:rsidR="00BF7CC6" w:rsidRPr="002572DB" w:rsidRDefault="00BF7CC6" w:rsidP="00A077BD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2818" w:type="dxa"/>
            <w:noWrap/>
            <w:vAlign w:val="center"/>
            <w:hideMark/>
          </w:tcPr>
          <w:p w14:paraId="23066E25" w14:textId="77777777" w:rsidR="00BF7CC6" w:rsidRPr="002572DB" w:rsidRDefault="00BF7CC6" w:rsidP="00A077BD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BF7CC6" w:rsidRPr="002572DB" w14:paraId="1766E0F3" w14:textId="77777777" w:rsidTr="00A077BD">
        <w:trPr>
          <w:trHeight w:val="255"/>
        </w:trPr>
        <w:tc>
          <w:tcPr>
            <w:tcW w:w="5580" w:type="dxa"/>
            <w:gridSpan w:val="3"/>
            <w:vAlign w:val="center"/>
            <w:hideMark/>
          </w:tcPr>
          <w:p w14:paraId="7C5FF253" w14:textId="77777777" w:rsidR="00BF7CC6" w:rsidRPr="002572DB" w:rsidRDefault="00BF7CC6" w:rsidP="00A07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72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FLSA Status:</w:t>
            </w:r>
          </w:p>
        </w:tc>
        <w:tc>
          <w:tcPr>
            <w:tcW w:w="1675" w:type="dxa"/>
            <w:gridSpan w:val="2"/>
            <w:vAlign w:val="center"/>
            <w:hideMark/>
          </w:tcPr>
          <w:p w14:paraId="07E062C0" w14:textId="77777777" w:rsidR="00BF7CC6" w:rsidRPr="002572DB" w:rsidRDefault="00BF7CC6" w:rsidP="00A07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572DB">
              <w:rPr>
                <w:rFonts w:ascii="Arial" w:eastAsia="Times New Roman" w:hAnsi="Arial" w:cs="Arial"/>
                <w:sz w:val="20"/>
                <w:szCs w:val="20"/>
              </w:rPr>
              <w:t>[  ]</w:t>
            </w:r>
            <w:proofErr w:type="gramEnd"/>
            <w:r w:rsidRPr="002572DB">
              <w:rPr>
                <w:rFonts w:ascii="Arial" w:eastAsia="Times New Roman" w:hAnsi="Arial" w:cs="Arial"/>
                <w:sz w:val="20"/>
                <w:szCs w:val="20"/>
              </w:rPr>
              <w:t xml:space="preserve"> Exempt</w:t>
            </w:r>
          </w:p>
        </w:tc>
        <w:tc>
          <w:tcPr>
            <w:tcW w:w="2818" w:type="dxa"/>
            <w:noWrap/>
            <w:vAlign w:val="center"/>
            <w:hideMark/>
          </w:tcPr>
          <w:p w14:paraId="46391852" w14:textId="77777777" w:rsidR="00BF7CC6" w:rsidRPr="002572DB" w:rsidRDefault="00BF7CC6" w:rsidP="00A07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572DB">
              <w:rPr>
                <w:rFonts w:ascii="Arial" w:eastAsia="Times New Roman" w:hAnsi="Arial" w:cs="Arial"/>
                <w:sz w:val="20"/>
                <w:szCs w:val="20"/>
              </w:rPr>
              <w:t>[ ]</w:t>
            </w:r>
            <w:proofErr w:type="gramEnd"/>
            <w:r w:rsidRPr="002572DB">
              <w:rPr>
                <w:rFonts w:ascii="Arial" w:eastAsia="Times New Roman" w:hAnsi="Arial" w:cs="Arial"/>
                <w:sz w:val="20"/>
                <w:szCs w:val="20"/>
              </w:rPr>
              <w:t xml:space="preserve"> Non-Exempt</w:t>
            </w:r>
          </w:p>
        </w:tc>
      </w:tr>
      <w:tr w:rsidR="00BF7CC6" w:rsidRPr="002572DB" w14:paraId="6DFFD627" w14:textId="77777777" w:rsidTr="00A077BD">
        <w:trPr>
          <w:trHeight w:val="255"/>
        </w:trPr>
        <w:tc>
          <w:tcPr>
            <w:tcW w:w="1759" w:type="dxa"/>
            <w:vAlign w:val="center"/>
            <w:hideMark/>
          </w:tcPr>
          <w:p w14:paraId="60D097FA" w14:textId="77777777" w:rsidR="00BF7CC6" w:rsidRPr="002572DB" w:rsidRDefault="00BF7CC6" w:rsidP="00A077BD">
            <w:pPr>
              <w:spacing w:line="256" w:lineRule="auto"/>
            </w:pPr>
          </w:p>
        </w:tc>
        <w:tc>
          <w:tcPr>
            <w:tcW w:w="1759" w:type="dxa"/>
            <w:vAlign w:val="center"/>
            <w:hideMark/>
          </w:tcPr>
          <w:p w14:paraId="3D633986" w14:textId="77777777" w:rsidR="00BF7CC6" w:rsidRPr="002572DB" w:rsidRDefault="00BF7CC6" w:rsidP="00A077BD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2062" w:type="dxa"/>
            <w:vAlign w:val="center"/>
            <w:hideMark/>
          </w:tcPr>
          <w:p w14:paraId="22A28C25" w14:textId="77777777" w:rsidR="00BF7CC6" w:rsidRPr="002572DB" w:rsidRDefault="00BF7CC6" w:rsidP="00A077BD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  <w:hideMark/>
          </w:tcPr>
          <w:p w14:paraId="50E71F56" w14:textId="77777777" w:rsidR="00BF7CC6" w:rsidRPr="002572DB" w:rsidRDefault="00BF7CC6" w:rsidP="00A077BD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  <w:hideMark/>
          </w:tcPr>
          <w:p w14:paraId="4DAA136A" w14:textId="77777777" w:rsidR="00BF7CC6" w:rsidRPr="002572DB" w:rsidRDefault="00BF7CC6" w:rsidP="00A077BD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2818" w:type="dxa"/>
            <w:noWrap/>
            <w:vAlign w:val="center"/>
            <w:hideMark/>
          </w:tcPr>
          <w:p w14:paraId="10B795F0" w14:textId="77777777" w:rsidR="00BF7CC6" w:rsidRPr="002572DB" w:rsidRDefault="00BF7CC6" w:rsidP="00A077BD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BF7CC6" w:rsidRPr="002572DB" w14:paraId="215FE032" w14:textId="77777777" w:rsidTr="00A077BD">
        <w:trPr>
          <w:trHeight w:val="255"/>
        </w:trPr>
        <w:tc>
          <w:tcPr>
            <w:tcW w:w="10073" w:type="dxa"/>
            <w:gridSpan w:val="6"/>
            <w:vAlign w:val="center"/>
            <w:hideMark/>
          </w:tcPr>
          <w:p w14:paraId="0AC77854" w14:textId="77777777" w:rsidR="00BF7CC6" w:rsidRPr="002572DB" w:rsidRDefault="00BF7CC6" w:rsidP="00A07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72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Reason for Evaluation: </w:t>
            </w:r>
            <w:proofErr w:type="gramStart"/>
            <w:r w:rsidRPr="002572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</w:t>
            </w:r>
            <w:r w:rsidRPr="002572DB">
              <w:rPr>
                <w:rFonts w:ascii="Arial" w:eastAsia="Times New Roman" w:hAnsi="Arial" w:cs="Arial"/>
                <w:sz w:val="16"/>
                <w:szCs w:val="16"/>
              </w:rPr>
              <w:t>[  ]</w:t>
            </w:r>
            <w:proofErr w:type="gramEnd"/>
            <w:r w:rsidRPr="002572DB">
              <w:rPr>
                <w:rFonts w:ascii="Arial" w:eastAsia="Times New Roman" w:hAnsi="Arial" w:cs="Arial"/>
                <w:sz w:val="16"/>
                <w:szCs w:val="16"/>
              </w:rPr>
              <w:t xml:space="preserve"> Introductory </w:t>
            </w:r>
            <w:proofErr w:type="gramStart"/>
            <w:r w:rsidRPr="002572DB">
              <w:rPr>
                <w:rFonts w:ascii="Arial" w:eastAsia="Times New Roman" w:hAnsi="Arial" w:cs="Arial"/>
                <w:sz w:val="16"/>
                <w:szCs w:val="16"/>
              </w:rPr>
              <w:t xml:space="preserve">   [  ]</w:t>
            </w:r>
            <w:proofErr w:type="gramEnd"/>
            <w:r w:rsidRPr="002572D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2572DB">
              <w:rPr>
                <w:rFonts w:ascii="Arial" w:eastAsia="Times New Roman" w:hAnsi="Arial" w:cs="Arial"/>
                <w:sz w:val="16"/>
                <w:szCs w:val="16"/>
              </w:rPr>
              <w:t>Annual  [  ]</w:t>
            </w:r>
            <w:proofErr w:type="gramEnd"/>
            <w:r w:rsidRPr="002572DB">
              <w:rPr>
                <w:rFonts w:ascii="Arial" w:eastAsia="Times New Roman" w:hAnsi="Arial" w:cs="Arial"/>
                <w:sz w:val="16"/>
                <w:szCs w:val="16"/>
              </w:rPr>
              <w:t xml:space="preserve"> Transfer</w:t>
            </w:r>
            <w:proofErr w:type="gramStart"/>
            <w:r w:rsidRPr="002572DB">
              <w:rPr>
                <w:rFonts w:ascii="Arial" w:eastAsia="Times New Roman" w:hAnsi="Arial" w:cs="Arial"/>
                <w:sz w:val="16"/>
                <w:szCs w:val="16"/>
              </w:rPr>
              <w:t xml:space="preserve">   [  ]</w:t>
            </w:r>
            <w:proofErr w:type="gramEnd"/>
            <w:r w:rsidRPr="002572DB">
              <w:rPr>
                <w:rFonts w:ascii="Arial" w:eastAsia="Times New Roman" w:hAnsi="Arial" w:cs="Arial"/>
                <w:sz w:val="16"/>
                <w:szCs w:val="16"/>
              </w:rPr>
              <w:t xml:space="preserve"> Other: ___________________           </w:t>
            </w:r>
          </w:p>
        </w:tc>
      </w:tr>
      <w:tr w:rsidR="00BF7CC6" w:rsidRPr="002572DB" w14:paraId="0FDD95EE" w14:textId="77777777" w:rsidTr="00A077BD">
        <w:trPr>
          <w:trHeight w:val="300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628A20C" w14:textId="77777777" w:rsidR="00BF7CC6" w:rsidRPr="002572DB" w:rsidRDefault="00BF7CC6" w:rsidP="00A077BD">
            <w:pPr>
              <w:spacing w:after="0" w:line="240" w:lineRule="auto"/>
              <w:rPr>
                <w:rFonts w:ascii="Arial (W1)" w:eastAsia="Times New Roman" w:hAnsi="Arial (W1)" w:cs="Arial"/>
                <w:b/>
                <w:bCs/>
                <w:sz w:val="16"/>
                <w:szCs w:val="16"/>
              </w:rPr>
            </w:pPr>
            <w:r w:rsidRPr="002572DB">
              <w:rPr>
                <w:rFonts w:ascii="Arial (W1)" w:eastAsia="Times New Roman" w:hAnsi="Arial (W1)" w:cs="Arial"/>
                <w:b/>
                <w:bCs/>
                <w:sz w:val="16"/>
                <w:szCs w:val="16"/>
              </w:rPr>
              <w:t>POSITION PURPOSE</w:t>
            </w:r>
          </w:p>
        </w:tc>
      </w:tr>
      <w:tr w:rsidR="00BF7CC6" w:rsidRPr="002572DB" w14:paraId="32A9CA9C" w14:textId="77777777" w:rsidTr="00A077BD">
        <w:trPr>
          <w:trHeight w:val="855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42CD90C5" w14:textId="77777777" w:rsidR="00BF7CC6" w:rsidRDefault="00BF7CC6" w:rsidP="00A077BD">
            <w:pPr>
              <w:spacing w:after="0" w:line="276" w:lineRule="auto"/>
              <w:ind w:left="2880" w:hanging="28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Under the supervision of the Cardiopulmonary Medical Director and the Department Director, the </w:t>
            </w:r>
          </w:p>
          <w:p w14:paraId="6337B014" w14:textId="77777777" w:rsidR="00BF7CC6" w:rsidRDefault="00BF7CC6" w:rsidP="00A077BD">
            <w:pPr>
              <w:spacing w:after="0" w:line="276" w:lineRule="auto"/>
              <w:ind w:left="2880" w:hanging="28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respiratory therapist is responsible for providing Cardiopulmonary services in accordance with specific </w:t>
            </w:r>
          </w:p>
          <w:p w14:paraId="6A6AD949" w14:textId="77777777" w:rsidR="00BF7CC6" w:rsidRDefault="00BF7CC6" w:rsidP="00A077BD">
            <w:pPr>
              <w:spacing w:after="0" w:line="276" w:lineRule="auto"/>
              <w:ind w:left="2880" w:hanging="28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Physician orders and departmental policies and procedures.  In addition, the therapist will be responsible </w:t>
            </w:r>
          </w:p>
          <w:p w14:paraId="201EC68C" w14:textId="77777777" w:rsidR="00BF7CC6" w:rsidRDefault="00BF7CC6" w:rsidP="00A077BD">
            <w:pPr>
              <w:spacing w:after="0" w:line="276" w:lineRule="auto"/>
              <w:ind w:left="2880" w:hanging="28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stocking, maintenance, cleaning, and disinfection of respiratory therapy equipment. Employees in </w:t>
            </w:r>
          </w:p>
          <w:p w14:paraId="57B3BA75" w14:textId="77777777" w:rsidR="00BF7CC6" w:rsidRDefault="00BF7CC6" w:rsidP="00A077BD">
            <w:pPr>
              <w:spacing w:after="0" w:line="276" w:lineRule="auto"/>
              <w:ind w:left="2880" w:hanging="28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F3EC4">
              <w:rPr>
                <w:rFonts w:ascii="Times New Roman" w:eastAsia="Calibri" w:hAnsi="Times New Roman" w:cs="Times New Roman"/>
                <w:sz w:val="24"/>
                <w:szCs w:val="24"/>
              </w:rPr>
              <w:t>this</w:t>
            </w:r>
            <w:proofErr w:type="gramEnd"/>
            <w:r w:rsidRPr="007F3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job treats patients with respiratory diseases and conditions using specialized medical equipment, </w:t>
            </w:r>
          </w:p>
          <w:p w14:paraId="2504ECED" w14:textId="77777777" w:rsidR="00BF7CC6" w:rsidRDefault="00BF7CC6" w:rsidP="00A077BD">
            <w:pPr>
              <w:spacing w:after="0" w:line="276" w:lineRule="auto"/>
              <w:ind w:left="2880" w:hanging="28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oxygen therapies, and manual treatment techniques; examine and evaluate patients for respiratory </w:t>
            </w:r>
          </w:p>
          <w:p w14:paraId="49021272" w14:textId="77777777" w:rsidR="00BF7CC6" w:rsidRDefault="00BF7CC6" w:rsidP="00A077BD">
            <w:pPr>
              <w:spacing w:after="0" w:line="276" w:lineRule="auto"/>
              <w:ind w:left="2880" w:hanging="28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problems: and operate medical equipment to carry out cardiopulmonary tests.   All Cardiopulmonary </w:t>
            </w:r>
          </w:p>
          <w:p w14:paraId="6F8A6ACA" w14:textId="77777777" w:rsidR="00BF7CC6" w:rsidRDefault="00BF7CC6" w:rsidP="00A077BD">
            <w:pPr>
              <w:spacing w:after="0" w:line="276" w:lineRule="auto"/>
              <w:ind w:left="2880" w:hanging="28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staff will provide interdepartmental assistance and support as needed within the scope of individual </w:t>
            </w:r>
          </w:p>
          <w:p w14:paraId="2C2FBD3F" w14:textId="77777777" w:rsidR="00BF7CC6" w:rsidRPr="007F3EC4" w:rsidRDefault="00BF7CC6" w:rsidP="00A077BD">
            <w:pPr>
              <w:spacing w:after="0" w:line="276" w:lineRule="auto"/>
              <w:ind w:left="2880" w:hanging="28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EC4">
              <w:rPr>
                <w:rFonts w:ascii="Times New Roman" w:eastAsia="Calibri" w:hAnsi="Times New Roman" w:cs="Times New Roman"/>
                <w:sz w:val="24"/>
                <w:szCs w:val="24"/>
              </w:rPr>
              <w:t>competency.</w:t>
            </w:r>
          </w:p>
          <w:p w14:paraId="3E7BE916" w14:textId="77777777" w:rsidR="00BF7CC6" w:rsidRPr="002572DB" w:rsidRDefault="00BF7CC6" w:rsidP="00A077BD">
            <w:pPr>
              <w:tabs>
                <w:tab w:val="left" w:pos="2520"/>
              </w:tabs>
              <w:spacing w:after="0" w:line="240" w:lineRule="auto"/>
              <w:ind w:left="2520" w:right="540" w:hanging="2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CC6" w:rsidRPr="002572DB" w14:paraId="2AFBD171" w14:textId="77777777" w:rsidTr="00A077BD">
        <w:trPr>
          <w:trHeight w:val="300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6CE7F71" w14:textId="77777777" w:rsidR="00BF7CC6" w:rsidRPr="002572DB" w:rsidRDefault="00BF7CC6" w:rsidP="00A077BD">
            <w:pPr>
              <w:spacing w:after="0" w:line="240" w:lineRule="auto"/>
              <w:rPr>
                <w:rFonts w:ascii="Arial (W1)" w:eastAsia="Times New Roman" w:hAnsi="Arial (W1)" w:cs="Arial"/>
                <w:b/>
                <w:bCs/>
                <w:sz w:val="20"/>
                <w:szCs w:val="20"/>
              </w:rPr>
            </w:pPr>
            <w:r w:rsidRPr="002572DB">
              <w:rPr>
                <w:rFonts w:ascii="Arial (W1)" w:eastAsia="Times New Roman" w:hAnsi="Arial (W1)" w:cs="Arial"/>
                <w:b/>
                <w:bCs/>
                <w:sz w:val="20"/>
                <w:szCs w:val="20"/>
              </w:rPr>
              <w:t>POSITION QUALIFICATIONS</w:t>
            </w:r>
          </w:p>
        </w:tc>
      </w:tr>
      <w:tr w:rsidR="00BF7CC6" w:rsidRPr="002572DB" w14:paraId="0DC964FC" w14:textId="77777777" w:rsidTr="00A077BD">
        <w:trPr>
          <w:trHeight w:val="495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hideMark/>
          </w:tcPr>
          <w:p w14:paraId="199EA928" w14:textId="77777777" w:rsidR="00BF7CC6" w:rsidRDefault="00BF7CC6" w:rsidP="00A077BD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F3EC4">
              <w:rPr>
                <w:rFonts w:ascii="Arial (W1)" w:eastAsia="Times New Roman" w:hAnsi="Arial (W1)" w:cs="Arial"/>
                <w:b/>
                <w:bCs/>
                <w:sz w:val="16"/>
                <w:szCs w:val="16"/>
              </w:rPr>
              <w:t>Education:</w:t>
            </w:r>
            <w:r w:rsidRPr="007F3EC4">
              <w:rPr>
                <w:rFonts w:ascii="Arial (W1)" w:eastAsia="Times New Roman" w:hAnsi="Arial (W1)" w:cs="Arial"/>
                <w:b/>
                <w:bCs/>
                <w:sz w:val="16"/>
                <w:szCs w:val="16"/>
              </w:rPr>
              <w:br/>
            </w:r>
            <w:r w:rsidRPr="007F3EC4">
              <w:rPr>
                <w:rFonts w:ascii="Times New Roman" w:eastAsia="Calibri" w:hAnsi="Times New Roman"/>
              </w:rPr>
              <w:t xml:space="preserve">Graduate of an approved Committee on Accreditation of </w:t>
            </w:r>
            <w:r w:rsidRPr="007F3EC4">
              <w:rPr>
                <w:rFonts w:ascii="Times New Roman" w:eastAsia="Calibri" w:hAnsi="Times New Roman"/>
              </w:rPr>
              <w:tab/>
              <w:t>Respiratory Care (</w:t>
            </w:r>
            <w:proofErr w:type="spellStart"/>
            <w:r w:rsidRPr="007F3EC4">
              <w:rPr>
                <w:rFonts w:ascii="Times New Roman" w:eastAsia="Calibri" w:hAnsi="Times New Roman"/>
              </w:rPr>
              <w:t>CoARC</w:t>
            </w:r>
            <w:proofErr w:type="spellEnd"/>
            <w:r w:rsidRPr="007F3EC4">
              <w:rPr>
                <w:rFonts w:ascii="Times New Roman" w:eastAsia="Calibri" w:hAnsi="Times New Roman"/>
              </w:rPr>
              <w:t xml:space="preserve">) Program Possession of an </w:t>
            </w:r>
          </w:p>
          <w:p w14:paraId="76CC137B" w14:textId="77777777" w:rsidR="00BF7CC6" w:rsidRPr="007F3EC4" w:rsidRDefault="00BF7CC6" w:rsidP="00A077BD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F3EC4">
              <w:rPr>
                <w:rFonts w:ascii="Times New Roman" w:eastAsia="Calibri" w:hAnsi="Times New Roman"/>
              </w:rPr>
              <w:t>Associate degree in respiratory therapy or completion of a two-</w:t>
            </w:r>
            <w:r w:rsidRPr="007F3EC4">
              <w:rPr>
                <w:rFonts w:ascii="Times New Roman" w:eastAsia="Calibri" w:hAnsi="Times New Roman"/>
              </w:rPr>
              <w:tab/>
              <w:t xml:space="preserve">year program in respiratory therapy technology </w:t>
            </w:r>
          </w:p>
          <w:p w14:paraId="0E145F7B" w14:textId="77777777" w:rsidR="00BF7CC6" w:rsidRPr="007F3EC4" w:rsidRDefault="00BF7CC6" w:rsidP="00A077B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FA6A9" w14:textId="77777777" w:rsidR="00BF7CC6" w:rsidRPr="002572DB" w:rsidRDefault="00BF7CC6" w:rsidP="00A077BD">
            <w:pPr>
              <w:spacing w:after="0" w:line="240" w:lineRule="auto"/>
              <w:rPr>
                <w:rFonts w:ascii="Arial (W1)" w:eastAsia="Times New Roman" w:hAnsi="Arial (W1)" w:cs="Arial"/>
                <w:b/>
                <w:bCs/>
                <w:sz w:val="16"/>
                <w:szCs w:val="16"/>
              </w:rPr>
            </w:pPr>
          </w:p>
        </w:tc>
      </w:tr>
      <w:tr w:rsidR="00BF7CC6" w:rsidRPr="002572DB" w14:paraId="674D4917" w14:textId="77777777" w:rsidTr="00A077BD">
        <w:trPr>
          <w:trHeight w:val="570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hideMark/>
          </w:tcPr>
          <w:p w14:paraId="0233C4E2" w14:textId="77777777" w:rsidR="00BF7CC6" w:rsidRPr="002572DB" w:rsidRDefault="00BF7CC6" w:rsidP="00A077BD">
            <w:pPr>
              <w:tabs>
                <w:tab w:val="left" w:pos="810"/>
              </w:tabs>
              <w:spacing w:after="0" w:line="276" w:lineRule="auto"/>
              <w:ind w:right="72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72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Licenses/Certificates:</w:t>
            </w:r>
          </w:p>
          <w:p w14:paraId="1714C176" w14:textId="77777777" w:rsidR="00BF7CC6" w:rsidRPr="007F3EC4" w:rsidRDefault="00BF7CC6" w:rsidP="00A077B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3EC4">
              <w:rPr>
                <w:rFonts w:ascii="Times New Roman" w:eastAsia="Calibri" w:hAnsi="Times New Roman" w:cs="Times New Roman"/>
                <w:sz w:val="24"/>
                <w:szCs w:val="24"/>
              </w:rPr>
              <w:t>Current Texas State License as CRT or RRT.  (Out of state license with Texas License pending is acceptable).</w:t>
            </w:r>
          </w:p>
          <w:p w14:paraId="124E778E" w14:textId="77777777" w:rsidR="00BF7CC6" w:rsidRPr="00DE3093" w:rsidRDefault="00BF7CC6" w:rsidP="00A077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CC6" w:rsidRPr="002572DB" w14:paraId="370C5C82" w14:textId="77777777" w:rsidTr="00A077BD">
        <w:trPr>
          <w:trHeight w:val="630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</w:tcPr>
          <w:p w14:paraId="1AF9F4A3" w14:textId="77777777" w:rsidR="00BF7CC6" w:rsidRPr="002572DB" w:rsidRDefault="00BF7CC6" w:rsidP="00A077BD">
            <w:pPr>
              <w:spacing w:after="0" w:line="240" w:lineRule="auto"/>
              <w:rPr>
                <w:rFonts w:ascii="Arial (W1)" w:eastAsia="Times New Roman" w:hAnsi="Arial (W1)" w:cs="Arial"/>
                <w:b/>
                <w:bCs/>
                <w:sz w:val="20"/>
                <w:szCs w:val="20"/>
              </w:rPr>
            </w:pPr>
            <w:r w:rsidRPr="002572DB">
              <w:rPr>
                <w:rFonts w:ascii="Arial (W1)" w:eastAsia="Times New Roman" w:hAnsi="Arial (W1)" w:cs="Arial"/>
                <w:b/>
                <w:bCs/>
                <w:sz w:val="20"/>
                <w:szCs w:val="20"/>
              </w:rPr>
              <w:t>Job Qualifications:</w:t>
            </w:r>
          </w:p>
          <w:p w14:paraId="022ADFAB" w14:textId="77777777" w:rsidR="00BF7CC6" w:rsidRDefault="00BF7CC6" w:rsidP="00BF7CC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F6311">
              <w:rPr>
                <w:rFonts w:ascii="Times New Roman" w:hAnsi="Times New Roman"/>
              </w:rPr>
              <w:t>One (1) year as a Licensed Respiratory Therapist preferred.</w:t>
            </w:r>
          </w:p>
          <w:p w14:paraId="41D35D6A" w14:textId="77777777" w:rsidR="00BF7CC6" w:rsidRPr="007F3EC4" w:rsidRDefault="00BF7CC6" w:rsidP="00A077B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after="200" w:line="276" w:lineRule="auto"/>
              <w:ind w:right="720"/>
              <w:jc w:val="both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2F6311">
              <w:rPr>
                <w:rFonts w:ascii="Times New Roman" w:hAnsi="Times New Roman"/>
              </w:rPr>
              <w:t>Current BLS and ACLS, NRP and PALS required within one (1) year of hire</w:t>
            </w:r>
          </w:p>
          <w:p w14:paraId="64B3917C" w14:textId="77777777" w:rsidR="00BF7CC6" w:rsidRPr="007F3EC4" w:rsidRDefault="00BF7CC6" w:rsidP="00BF7CC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Basic computer operational skills.</w:t>
            </w:r>
          </w:p>
          <w:p w14:paraId="57E13B0E" w14:textId="77777777" w:rsidR="00BF7CC6" w:rsidRPr="007F3EC4" w:rsidRDefault="00BF7CC6" w:rsidP="00A077B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after="200" w:line="276" w:lineRule="auto"/>
              <w:ind w:right="720"/>
              <w:jc w:val="both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25492D">
              <w:rPr>
                <w:rFonts w:ascii="Times New Roman" w:hAnsi="Times New Roman"/>
              </w:rPr>
              <w:t>Effective verbal a</w:t>
            </w:r>
            <w:r>
              <w:rPr>
                <w:rFonts w:ascii="Times New Roman" w:hAnsi="Times New Roman"/>
              </w:rPr>
              <w:t>nd written communication skills</w:t>
            </w:r>
          </w:p>
          <w:p w14:paraId="76A36F56" w14:textId="77777777" w:rsidR="00BF7CC6" w:rsidRPr="007F3EC4" w:rsidRDefault="00BF7CC6" w:rsidP="00A077B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after="200" w:line="276" w:lineRule="auto"/>
              <w:ind w:right="720"/>
              <w:jc w:val="both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Effective knowledge of and practical competencies with respiratory equipment and supplies</w:t>
            </w:r>
          </w:p>
          <w:p w14:paraId="76F31B9E" w14:textId="77777777" w:rsidR="00BF7CC6" w:rsidRPr="007F3EC4" w:rsidRDefault="00BF7CC6" w:rsidP="00A077B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after="200" w:line="276" w:lineRule="auto"/>
              <w:ind w:right="720"/>
              <w:jc w:val="both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E</w:t>
            </w:r>
            <w:r w:rsidRPr="0025492D">
              <w:rPr>
                <w:rFonts w:ascii="Times New Roman" w:hAnsi="Times New Roman"/>
              </w:rPr>
              <w:t>ffective work organization and time management skills</w:t>
            </w:r>
          </w:p>
          <w:p w14:paraId="67777375" w14:textId="77777777" w:rsidR="00BF7CC6" w:rsidRPr="007F3EC4" w:rsidRDefault="00BF7CC6" w:rsidP="00A077B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after="200" w:line="276" w:lineRule="auto"/>
              <w:ind w:right="720"/>
              <w:jc w:val="both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Demonstrate the ability to work with organization, initiative and flexibility under minimal supervision in a variety of stressful situations</w:t>
            </w:r>
          </w:p>
          <w:p w14:paraId="6C954178" w14:textId="77777777" w:rsidR="00BF7CC6" w:rsidRDefault="00BF7CC6" w:rsidP="00BF7CC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Ability to chart in electronic medical records program as utilized by hospital</w:t>
            </w:r>
          </w:p>
          <w:p w14:paraId="34FD7D00" w14:textId="77777777" w:rsidR="00BF7CC6" w:rsidRPr="00D34A80" w:rsidRDefault="00BF7CC6" w:rsidP="00BF7CC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D34A80">
              <w:rPr>
                <w:rFonts w:ascii="Times New Roman" w:hAnsi="Times New Roman"/>
              </w:rPr>
              <w:lastRenderedPageBreak/>
              <w:t xml:space="preserve">Work is performed in a hospital setting under the direction of physicians and nursing supervisors guided by standardized procedures, hospital regulations, and physicians’ orders. Work involves contact with patients with contagious diseases and handling high-pressure cylinders. Duties of the position require extended periods of standing and walking, bending and reaching when providing patient care.  Pushing and pulling of equipment, </w:t>
            </w:r>
            <w:proofErr w:type="gramStart"/>
            <w:r w:rsidRPr="00D34A80">
              <w:rPr>
                <w:rFonts w:ascii="Times New Roman" w:hAnsi="Times New Roman"/>
              </w:rPr>
              <w:t>lifting of</w:t>
            </w:r>
            <w:proofErr w:type="gramEnd"/>
            <w:r w:rsidRPr="00D34A80">
              <w:rPr>
                <w:rFonts w:ascii="Times New Roman" w:hAnsi="Times New Roman"/>
              </w:rPr>
              <w:t xml:space="preserve"> supplies up to fifty (50) pounds and </w:t>
            </w:r>
            <w:proofErr w:type="gramStart"/>
            <w:r w:rsidRPr="00D34A80">
              <w:rPr>
                <w:rFonts w:ascii="Times New Roman" w:hAnsi="Times New Roman"/>
              </w:rPr>
              <w:t>occasional</w:t>
            </w:r>
            <w:proofErr w:type="gramEnd"/>
            <w:r w:rsidRPr="00D34A80">
              <w:rPr>
                <w:rFonts w:ascii="Times New Roman" w:hAnsi="Times New Roman"/>
              </w:rPr>
              <w:t xml:space="preserve"> heavy lifting or supporting patients who may suddenly become weak or helpless.</w:t>
            </w:r>
          </w:p>
          <w:p w14:paraId="7BB12BC2" w14:textId="77777777" w:rsidR="00BF7CC6" w:rsidRPr="00DE3093" w:rsidRDefault="00BF7CC6" w:rsidP="00A077BD">
            <w:pPr>
              <w:pStyle w:val="ListParagraph"/>
              <w:tabs>
                <w:tab w:val="left" w:pos="1440"/>
              </w:tabs>
              <w:spacing w:after="200" w:line="276" w:lineRule="auto"/>
              <w:ind w:right="720"/>
              <w:jc w:val="both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  <w:p w14:paraId="56E8AB9C" w14:textId="77777777" w:rsidR="00BF7CC6" w:rsidRPr="002572DB" w:rsidRDefault="00BF7CC6" w:rsidP="00A077BD">
            <w:pPr>
              <w:pStyle w:val="ListParagraph"/>
              <w:tabs>
                <w:tab w:val="left" w:pos="1440"/>
              </w:tabs>
              <w:spacing w:after="200" w:line="276" w:lineRule="auto"/>
              <w:ind w:right="720"/>
              <w:jc w:val="both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</w:tr>
      <w:tr w:rsidR="00BF7CC6" w:rsidRPr="002572DB" w14:paraId="3F5A175B" w14:textId="77777777" w:rsidTr="00A077BD">
        <w:trPr>
          <w:trHeight w:val="300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045C316" w14:textId="77777777" w:rsidR="00BF7CC6" w:rsidRPr="002572DB" w:rsidRDefault="00BF7CC6" w:rsidP="00A07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72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PHYSICAL REQUIREMENTS</w:t>
            </w:r>
          </w:p>
        </w:tc>
      </w:tr>
      <w:tr w:rsidR="00BF7CC6" w:rsidRPr="002572DB" w14:paraId="4C719E47" w14:textId="77777777" w:rsidTr="00A077BD">
        <w:trPr>
          <w:trHeight w:val="1245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hideMark/>
          </w:tcPr>
          <w:p w14:paraId="7E3EDB57" w14:textId="77777777" w:rsidR="00BF7CC6" w:rsidRPr="002572DB" w:rsidRDefault="00BF7CC6" w:rsidP="00A077BD">
            <w:pPr>
              <w:spacing w:after="0" w:line="240" w:lineRule="auto"/>
              <w:rPr>
                <w:rFonts w:ascii="Arial (W1)" w:eastAsia="Times New Roman" w:hAnsi="Arial (W1)" w:cs="Arial"/>
                <w:sz w:val="16"/>
                <w:szCs w:val="16"/>
              </w:rPr>
            </w:pPr>
            <w:r w:rsidRPr="002572DB">
              <w:rPr>
                <w:rFonts w:ascii="Arial (W1)" w:eastAsia="Times New Roman" w:hAnsi="Arial (W1)" w:cs="Arial"/>
                <w:sz w:val="16"/>
                <w:szCs w:val="16"/>
              </w:rPr>
              <w:t>• Working environment is generally favorable                                                                                                                                                                      • There is little exposure to risk in the form of disease, radiation, and disoriented or combative patients</w:t>
            </w:r>
            <w:r w:rsidRPr="002572DB">
              <w:rPr>
                <w:rFonts w:ascii="Arial (W1)" w:eastAsia="Times New Roman" w:hAnsi="Arial (W1)" w:cs="Arial"/>
                <w:sz w:val="16"/>
                <w:szCs w:val="16"/>
              </w:rPr>
              <w:br/>
              <w:t>• Little potential for exposure to blood and body fluids</w:t>
            </w:r>
            <w:r w:rsidRPr="002572DB">
              <w:rPr>
                <w:rFonts w:ascii="Arial (W1)" w:eastAsia="Times New Roman" w:hAnsi="Arial (W1)" w:cs="Arial"/>
                <w:sz w:val="16"/>
                <w:szCs w:val="16"/>
              </w:rPr>
              <w:br/>
              <w:t>• Personal protective equipment required for risk procedures</w:t>
            </w:r>
            <w:r w:rsidRPr="002572DB">
              <w:rPr>
                <w:rFonts w:ascii="Arial (W1)" w:eastAsia="Times New Roman" w:hAnsi="Arial (W1)" w:cs="Arial"/>
                <w:sz w:val="16"/>
                <w:szCs w:val="16"/>
              </w:rPr>
              <w:br/>
              <w:t>• May be requested to be on standby and work extended shifts in situations, which administration considers an emergency.</w:t>
            </w:r>
          </w:p>
        </w:tc>
      </w:tr>
    </w:tbl>
    <w:p w14:paraId="11E45623" w14:textId="77777777" w:rsidR="00580F1C" w:rsidRDefault="00580F1C"/>
    <w:sectPr w:rsidR="0058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66F0C"/>
    <w:multiLevelType w:val="hybridMultilevel"/>
    <w:tmpl w:val="020A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6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C6"/>
    <w:rsid w:val="004D3EFF"/>
    <w:rsid w:val="00580F1C"/>
    <w:rsid w:val="007D1299"/>
    <w:rsid w:val="007F346C"/>
    <w:rsid w:val="00B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EE1C"/>
  <w15:chartTrackingRefBased/>
  <w15:docId w15:val="{CBF39F7C-0568-4835-9CD0-8E800AA6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C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2841</Characters>
  <Application>Microsoft Office Word</Application>
  <DocSecurity>0</DocSecurity>
  <Lines>177</Lines>
  <Paragraphs>65</Paragraphs>
  <ScaleCrop>false</ScaleCrop>
  <Company>Medical Arts Hospital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Vasquez</dc:creator>
  <cp:keywords/>
  <dc:description/>
  <cp:lastModifiedBy>Cynthia Vasquez</cp:lastModifiedBy>
  <cp:revision>1</cp:revision>
  <dcterms:created xsi:type="dcterms:W3CDTF">2026-03-24T21:33:00Z</dcterms:created>
  <dcterms:modified xsi:type="dcterms:W3CDTF">2026-03-24T21:35:00Z</dcterms:modified>
</cp:coreProperties>
</file>